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9C" w:rsidRDefault="001D1D9C" w:rsidP="001D1D9C">
      <w:pPr>
        <w:pStyle w:val="a3"/>
        <w:jc w:val="center"/>
      </w:pPr>
      <w:r>
        <w:t>Российская Федерация Приморский край</w:t>
      </w:r>
    </w:p>
    <w:p w:rsidR="001D1D9C" w:rsidRDefault="001D1D9C" w:rsidP="001D1D9C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1D1D9C" w:rsidRDefault="001D1D9C" w:rsidP="001D1D9C">
      <w:pPr>
        <w:pStyle w:val="a3"/>
        <w:jc w:val="center"/>
      </w:pPr>
      <w:r>
        <w:t> </w:t>
      </w:r>
    </w:p>
    <w:p w:rsidR="001D1D9C" w:rsidRDefault="001D1D9C" w:rsidP="001D1D9C">
      <w:pPr>
        <w:pStyle w:val="a3"/>
        <w:jc w:val="center"/>
      </w:pPr>
      <w:r>
        <w:rPr>
          <w:rStyle w:val="a4"/>
        </w:rPr>
        <w:t>МУНИЦИПАЛЬНЫЙ КОМИТЕТ</w:t>
      </w:r>
    </w:p>
    <w:p w:rsidR="001D1D9C" w:rsidRDefault="001D1D9C" w:rsidP="001D1D9C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1D1D9C" w:rsidRDefault="001D1D9C" w:rsidP="001D1D9C">
      <w:pPr>
        <w:pStyle w:val="a3"/>
        <w:jc w:val="center"/>
      </w:pPr>
      <w:r>
        <w:rPr>
          <w:rStyle w:val="a4"/>
        </w:rPr>
        <w:t> </w:t>
      </w:r>
    </w:p>
    <w:p w:rsidR="001D1D9C" w:rsidRDefault="001D1D9C" w:rsidP="001D1D9C">
      <w:pPr>
        <w:pStyle w:val="a3"/>
        <w:jc w:val="center"/>
      </w:pPr>
      <w:r>
        <w:rPr>
          <w:rStyle w:val="a4"/>
        </w:rPr>
        <w:t>   РЕШЕНИЕ</w:t>
      </w:r>
    </w:p>
    <w:p w:rsidR="001D1D9C" w:rsidRDefault="001D1D9C" w:rsidP="001D1D9C">
      <w:pPr>
        <w:pStyle w:val="a3"/>
        <w:jc w:val="center"/>
      </w:pPr>
      <w:r>
        <w:rPr>
          <w:rStyle w:val="a4"/>
        </w:rPr>
        <w:t> </w:t>
      </w:r>
    </w:p>
    <w:p w:rsidR="001D1D9C" w:rsidRDefault="001D1D9C" w:rsidP="001D1D9C">
      <w:pPr>
        <w:pStyle w:val="a3"/>
      </w:pPr>
      <w:r>
        <w:rPr>
          <w:rStyle w:val="a4"/>
        </w:rPr>
        <w:t> </w:t>
      </w:r>
    </w:p>
    <w:p w:rsidR="001D1D9C" w:rsidRDefault="001D1D9C" w:rsidP="001D1D9C">
      <w:pPr>
        <w:pStyle w:val="a3"/>
      </w:pPr>
      <w:r>
        <w:t xml:space="preserve">   16  апреля  2015 года                         с. </w:t>
      </w:r>
      <w:proofErr w:type="spellStart"/>
      <w:r>
        <w:t>Новосысоевка</w:t>
      </w:r>
      <w:proofErr w:type="spellEnd"/>
      <w:r>
        <w:t>                                    № 251-  НПА</w:t>
      </w:r>
    </w:p>
    <w:p w:rsidR="001D1D9C" w:rsidRDefault="001D1D9C" w:rsidP="001D1D9C">
      <w:pPr>
        <w:pStyle w:val="a3"/>
      </w:pPr>
      <w:r>
        <w:t> </w:t>
      </w:r>
    </w:p>
    <w:p w:rsidR="001D1D9C" w:rsidRDefault="001D1D9C" w:rsidP="001D1D9C">
      <w:pPr>
        <w:pStyle w:val="a3"/>
      </w:pPr>
      <w:r>
        <w:t> </w:t>
      </w:r>
    </w:p>
    <w:p w:rsidR="001D1D9C" w:rsidRDefault="001D1D9C" w:rsidP="001D1D9C">
      <w:pPr>
        <w:pStyle w:val="a3"/>
      </w:pPr>
      <w:r>
        <w:t xml:space="preserve">     </w:t>
      </w:r>
      <w:r>
        <w:rPr>
          <w:rStyle w:val="a4"/>
        </w:rPr>
        <w:t xml:space="preserve">«Об Определения размера платы </w:t>
      </w:r>
      <w:proofErr w:type="gramStart"/>
      <w:r>
        <w:rPr>
          <w:rStyle w:val="a4"/>
        </w:rPr>
        <w:t>по</w:t>
      </w:r>
      <w:proofErr w:type="gramEnd"/>
    </w:p>
    <w:p w:rsidR="001D1D9C" w:rsidRDefault="001D1D9C" w:rsidP="001D1D9C">
      <w:pPr>
        <w:pStyle w:val="a3"/>
      </w:pPr>
      <w:r>
        <w:rPr>
          <w:rStyle w:val="a4"/>
        </w:rPr>
        <w:t> соглашению об установлении сервитута</w:t>
      </w:r>
    </w:p>
    <w:p w:rsidR="001D1D9C" w:rsidRDefault="001D1D9C" w:rsidP="001D1D9C">
      <w:pPr>
        <w:pStyle w:val="a3"/>
      </w:pPr>
      <w:r>
        <w:rPr>
          <w:rStyle w:val="a4"/>
        </w:rPr>
        <w:t xml:space="preserve"> в отношении земельных участков, </w:t>
      </w:r>
    </w:p>
    <w:p w:rsidR="001D1D9C" w:rsidRDefault="001D1D9C" w:rsidP="001D1D9C">
      <w:pPr>
        <w:pStyle w:val="a3"/>
      </w:pPr>
      <w:proofErr w:type="gramStart"/>
      <w:r>
        <w:rPr>
          <w:rStyle w:val="a4"/>
        </w:rPr>
        <w:t>находящихся</w:t>
      </w:r>
      <w:proofErr w:type="gramEnd"/>
      <w:r>
        <w:rPr>
          <w:rStyle w:val="a4"/>
        </w:rPr>
        <w:t xml:space="preserve"> в муниципальной собственности</w:t>
      </w:r>
    </w:p>
    <w:p w:rsidR="001D1D9C" w:rsidRDefault="001D1D9C" w:rsidP="001D1D9C">
      <w:pPr>
        <w:pStyle w:val="a3"/>
      </w:pPr>
      <w:r>
        <w:rPr>
          <w:rStyle w:val="a4"/>
        </w:rPr>
        <w:t> 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поселения»</w:t>
      </w:r>
    </w:p>
    <w:p w:rsidR="001D1D9C" w:rsidRDefault="001D1D9C" w:rsidP="001D1D9C">
      <w:pPr>
        <w:pStyle w:val="a3"/>
      </w:pPr>
      <w:r>
        <w:rPr>
          <w:rStyle w:val="a4"/>
        </w:rPr>
        <w:t> </w:t>
      </w:r>
    </w:p>
    <w:p w:rsidR="001D1D9C" w:rsidRDefault="001D1D9C" w:rsidP="001D1D9C">
      <w:pPr>
        <w:pStyle w:val="a3"/>
      </w:pPr>
      <w:r>
        <w:t xml:space="preserve">В соответствии  с Федеральным законом от 6 октября 2003 года № 131-ФЗ «Об общих принципах организации местного самоуправления в Российской Федерации»,  с подпунктом 3 пункта 2 статьи 39.25 Земельного кодекса Российской Федерации, на основании Устава администрация 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</w:p>
    <w:p w:rsidR="001D1D9C" w:rsidRDefault="001D1D9C" w:rsidP="001D1D9C">
      <w:pPr>
        <w:pStyle w:val="a3"/>
      </w:pPr>
      <w:r>
        <w:t> </w:t>
      </w:r>
      <w:r>
        <w:rPr>
          <w:rStyle w:val="a4"/>
        </w:rPr>
        <w:t> </w:t>
      </w:r>
    </w:p>
    <w:p w:rsidR="001D1D9C" w:rsidRDefault="001D1D9C" w:rsidP="001D1D9C">
      <w:pPr>
        <w:pStyle w:val="a3"/>
      </w:pPr>
      <w:r>
        <w:rPr>
          <w:rStyle w:val="a4"/>
        </w:rPr>
        <w:t>РЕШИЛ:</w:t>
      </w:r>
    </w:p>
    <w:p w:rsidR="001D1D9C" w:rsidRDefault="001D1D9C" w:rsidP="001D1D9C">
      <w:pPr>
        <w:pStyle w:val="a3"/>
      </w:pPr>
      <w:r>
        <w:rPr>
          <w:rStyle w:val="a4"/>
        </w:rPr>
        <w:t> </w:t>
      </w:r>
    </w:p>
    <w:p w:rsidR="001D1D9C" w:rsidRDefault="001D1D9C" w:rsidP="001D1D9C">
      <w:pPr>
        <w:pStyle w:val="a3"/>
      </w:pPr>
      <w:r>
        <w:t xml:space="preserve">1. Утвердить прилагаемый Порядок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proofErr w:type="spellStart"/>
      <w:r>
        <w:t>Новосысоевского</w:t>
      </w:r>
      <w:proofErr w:type="spellEnd"/>
      <w:r>
        <w:t xml:space="preserve"> сельского поселения (приложение).</w:t>
      </w:r>
    </w:p>
    <w:p w:rsidR="001D1D9C" w:rsidRDefault="001D1D9C" w:rsidP="001D1D9C">
      <w:pPr>
        <w:pStyle w:val="a3"/>
      </w:pPr>
      <w:r>
        <w:lastRenderedPageBreak/>
        <w:t xml:space="preserve">2. Настоящее решение подлежит опубликованию в печатном общественно-информационном издании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 и размещению на официальном сайте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1D1D9C" w:rsidRDefault="001D1D9C" w:rsidP="001D1D9C">
      <w:pPr>
        <w:pStyle w:val="a3"/>
      </w:pPr>
      <w:r>
        <w:t>3. Настоящее решение вступает в силу со дня его официального опубликования.</w:t>
      </w:r>
    </w:p>
    <w:p w:rsidR="001D1D9C" w:rsidRDefault="001D1D9C" w:rsidP="001D1D9C">
      <w:pPr>
        <w:pStyle w:val="a3"/>
      </w:pPr>
      <w:r>
        <w:t> </w:t>
      </w:r>
    </w:p>
    <w:p w:rsidR="001D1D9C" w:rsidRDefault="001D1D9C" w:rsidP="001D1D9C">
      <w:pPr>
        <w:pStyle w:val="a3"/>
      </w:pPr>
      <w:r>
        <w:t> </w:t>
      </w:r>
    </w:p>
    <w:p w:rsidR="001D1D9C" w:rsidRDefault="001D1D9C" w:rsidP="001D1D9C">
      <w:pPr>
        <w:pStyle w:val="a3"/>
      </w:pPr>
      <w:r>
        <w:t> </w:t>
      </w:r>
    </w:p>
    <w:p w:rsidR="001D1D9C" w:rsidRDefault="001D1D9C" w:rsidP="001D1D9C">
      <w:pPr>
        <w:pStyle w:val="a3"/>
        <w:jc w:val="center"/>
      </w:pPr>
      <w:r>
        <w:rPr>
          <w:rStyle w:val="a4"/>
        </w:rPr>
        <w:t>Глава                                                                                                                 А.В.ЛУТЧЕНКО</w:t>
      </w:r>
    </w:p>
    <w:p w:rsidR="001D1D9C" w:rsidRDefault="001D1D9C" w:rsidP="001D1D9C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             </w:t>
      </w:r>
      <w:r>
        <w:t> подпись                      расшифровка подписи</w:t>
      </w:r>
    </w:p>
    <w:p w:rsidR="001D1D9C" w:rsidRDefault="001D1D9C" w:rsidP="001D1D9C">
      <w:pPr>
        <w:pStyle w:val="a3"/>
      </w:pPr>
      <w:r>
        <w:t> </w:t>
      </w:r>
    </w:p>
    <w:p w:rsidR="001D1D9C" w:rsidRDefault="001D1D9C" w:rsidP="001D1D9C">
      <w:pPr>
        <w:pStyle w:val="a3"/>
      </w:pPr>
      <w:r>
        <w:t> </w:t>
      </w:r>
    </w:p>
    <w:p w:rsidR="001D1D9C" w:rsidRDefault="001D1D9C" w:rsidP="001D1D9C">
      <w:pPr>
        <w:pStyle w:val="a3"/>
      </w:pPr>
      <w:r>
        <w:t> </w:t>
      </w:r>
    </w:p>
    <w:p w:rsidR="001D1D9C" w:rsidRDefault="001D1D9C" w:rsidP="001D1D9C">
      <w:pPr>
        <w:pStyle w:val="a3"/>
      </w:pPr>
      <w:r>
        <w:t> </w:t>
      </w:r>
    </w:p>
    <w:p w:rsidR="001D1D9C" w:rsidRDefault="001D1D9C" w:rsidP="001D1D9C">
      <w:pPr>
        <w:pStyle w:val="a3"/>
      </w:pPr>
      <w:r>
        <w:t> </w:t>
      </w:r>
    </w:p>
    <w:p w:rsidR="001D1D9C" w:rsidRDefault="001D1D9C" w:rsidP="001D1D9C">
      <w:pPr>
        <w:pStyle w:val="a3"/>
        <w:jc w:val="right"/>
      </w:pPr>
      <w:r>
        <w:t>Приложение</w:t>
      </w:r>
    </w:p>
    <w:p w:rsidR="001D1D9C" w:rsidRDefault="001D1D9C" w:rsidP="001D1D9C">
      <w:pPr>
        <w:pStyle w:val="a3"/>
        <w:jc w:val="right"/>
      </w:pPr>
      <w:r>
        <w:t xml:space="preserve">к решению муниципального комитета </w:t>
      </w:r>
    </w:p>
    <w:p w:rsidR="001D1D9C" w:rsidRDefault="001D1D9C" w:rsidP="001D1D9C">
      <w:pPr>
        <w:pStyle w:val="a3"/>
        <w:jc w:val="right"/>
      </w:pP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1D1D9C" w:rsidRDefault="001D1D9C" w:rsidP="001D1D9C">
      <w:pPr>
        <w:pStyle w:val="a3"/>
        <w:jc w:val="right"/>
      </w:pPr>
      <w:r>
        <w:t>от  16 апреля  2015 года №  251- НПА</w:t>
      </w:r>
    </w:p>
    <w:p w:rsidR="001D1D9C" w:rsidRDefault="001D1D9C" w:rsidP="001D1D9C">
      <w:pPr>
        <w:pStyle w:val="a3"/>
        <w:jc w:val="center"/>
      </w:pPr>
      <w:r>
        <w:rPr>
          <w:rStyle w:val="a4"/>
        </w:rPr>
        <w:t> </w:t>
      </w:r>
    </w:p>
    <w:p w:rsidR="001D1D9C" w:rsidRDefault="001D1D9C" w:rsidP="001D1D9C">
      <w:pPr>
        <w:pStyle w:val="a3"/>
        <w:jc w:val="center"/>
      </w:pPr>
      <w:r>
        <w:rPr>
          <w:rStyle w:val="a4"/>
        </w:rPr>
        <w:t> </w:t>
      </w:r>
    </w:p>
    <w:p w:rsidR="001D1D9C" w:rsidRDefault="001D1D9C" w:rsidP="001D1D9C">
      <w:pPr>
        <w:pStyle w:val="a3"/>
        <w:jc w:val="center"/>
      </w:pPr>
      <w:r>
        <w:rPr>
          <w:rStyle w:val="a4"/>
        </w:rPr>
        <w:t> </w:t>
      </w:r>
    </w:p>
    <w:p w:rsidR="001D1D9C" w:rsidRDefault="001D1D9C" w:rsidP="001D1D9C">
      <w:pPr>
        <w:pStyle w:val="a3"/>
        <w:jc w:val="center"/>
      </w:pPr>
      <w:r>
        <w:rPr>
          <w:rStyle w:val="a4"/>
        </w:rPr>
        <w:t>ПОРЯДОК</w:t>
      </w:r>
    </w:p>
    <w:p w:rsidR="001D1D9C" w:rsidRDefault="001D1D9C" w:rsidP="001D1D9C">
      <w:pPr>
        <w:pStyle w:val="a3"/>
        <w:jc w:val="center"/>
      </w:pPr>
      <w:r>
        <w:rPr>
          <w:rStyle w:val="a4"/>
        </w:rPr>
        <w:t xml:space="preserve">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</w:t>
      </w:r>
    </w:p>
    <w:p w:rsidR="001D1D9C" w:rsidRDefault="001D1D9C" w:rsidP="001D1D9C">
      <w:pPr>
        <w:pStyle w:val="a3"/>
      </w:pPr>
      <w:r>
        <w:t xml:space="preserve">1. Настоящий Порядок определяет плату по соглашению об установлении сервитута в отношении земельных участков, находящихся в муниципальной собственности </w:t>
      </w:r>
      <w:proofErr w:type="spellStart"/>
      <w:r>
        <w:t>Новосысоевского</w:t>
      </w:r>
      <w:proofErr w:type="spellEnd"/>
      <w:r>
        <w:t xml:space="preserve"> сельского поселения (далее - земельные участки). </w:t>
      </w:r>
    </w:p>
    <w:p w:rsidR="001D1D9C" w:rsidRDefault="001D1D9C" w:rsidP="001D1D9C">
      <w:pPr>
        <w:pStyle w:val="a3"/>
      </w:pPr>
      <w:r>
        <w:lastRenderedPageBreak/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1D1D9C" w:rsidRDefault="001D1D9C" w:rsidP="001D1D9C">
      <w:pPr>
        <w:pStyle w:val="a3"/>
      </w:pPr>
      <w:r>
        <w:t xml:space="preserve">3. </w:t>
      </w:r>
      <w:proofErr w:type="gramStart"/>
      <w:r>
        <w:t xml:space="preserve">Размер платы по соглашению об установлении сервитута, заключенному в отношении земельных участков, находящихся в муниципальной собственности </w:t>
      </w:r>
      <w:proofErr w:type="spellStart"/>
      <w:r>
        <w:t>Новосысоевского</w:t>
      </w:r>
      <w:proofErr w:type="spellEnd"/>
      <w:r>
        <w:t xml:space="preserve">  сельского поселения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</w:t>
      </w:r>
      <w:hyperlink r:id="rId4" w:tgtFrame="_blank" w:history="1">
        <w:r>
          <w:rPr>
            <w:rStyle w:val="a5"/>
          </w:rPr>
          <w:t>законодательством</w:t>
        </w:r>
      </w:hyperlink>
      <w:r>
        <w:t xml:space="preserve"> Российской Федерации</w:t>
      </w:r>
      <w:proofErr w:type="gramEnd"/>
      <w:r>
        <w:t xml:space="preserve"> об оценочной деятельности.</w:t>
      </w:r>
    </w:p>
    <w:p w:rsidR="001D1D9C" w:rsidRDefault="001D1D9C" w:rsidP="001D1D9C">
      <w:pPr>
        <w:pStyle w:val="a3"/>
      </w:pPr>
      <w: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1D1D9C" w:rsidRDefault="001D1D9C" w:rsidP="001D1D9C">
      <w:pPr>
        <w:pStyle w:val="a3"/>
      </w:pPr>
      <w: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8C58A9" w:rsidRDefault="008C58A9"/>
    <w:sectPr w:rsidR="008C58A9" w:rsidSect="008C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D9C"/>
    <w:rsid w:val="001D1D9C"/>
    <w:rsid w:val="008C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D9C"/>
    <w:rPr>
      <w:b/>
      <w:bCs/>
    </w:rPr>
  </w:style>
  <w:style w:type="character" w:styleId="a5">
    <w:name w:val="Hyperlink"/>
    <w:basedOn w:val="a0"/>
    <w:uiPriority w:val="99"/>
    <w:semiHidden/>
    <w:unhideWhenUsed/>
    <w:rsid w:val="001D1D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r.xml?sk=66c6f8861d1661ff041ee550c6d532a5&amp;url=garantF1%3A%2F%2F1201250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2949</Characters>
  <Application>Microsoft Office Word</Application>
  <DocSecurity>0</DocSecurity>
  <Lines>24</Lines>
  <Paragraphs>6</Paragraphs>
  <ScaleCrop>false</ScaleCrop>
  <Company>Главтехцентр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2017-12-12T06:45:00Z</dcterms:created>
  <dcterms:modified xsi:type="dcterms:W3CDTF">2017-12-12T06:45:00Z</dcterms:modified>
</cp:coreProperties>
</file>